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3" w:rsidRDefault="005620D3" w:rsidP="005620D3">
      <w:pPr>
        <w:suppressAutoHyphens w:val="0"/>
        <w:autoSpaceDE w:val="0"/>
        <w:autoSpaceDN w:val="0"/>
        <w:adjustRightInd w:val="0"/>
        <w:ind w:left="4320" w:firstLine="72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Приложение </w:t>
      </w:r>
    </w:p>
    <w:p w:rsidR="005620D3" w:rsidRDefault="005620D3" w:rsidP="005620D3">
      <w:pPr>
        <w:suppressAutoHyphens w:val="0"/>
        <w:autoSpaceDE w:val="0"/>
        <w:autoSpaceDN w:val="0"/>
        <w:adjustRightInd w:val="0"/>
        <w:ind w:left="4320" w:firstLine="72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приказу департамента труда и</w:t>
      </w:r>
    </w:p>
    <w:p w:rsidR="005620D3" w:rsidRDefault="005620D3" w:rsidP="005620D3">
      <w:pPr>
        <w:suppressAutoHyphens w:val="0"/>
        <w:autoSpaceDE w:val="0"/>
        <w:autoSpaceDN w:val="0"/>
        <w:adjustRightInd w:val="0"/>
        <w:ind w:left="4320" w:firstLine="72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социальной поддержки населения</w:t>
      </w:r>
    </w:p>
    <w:p w:rsidR="005620D3" w:rsidRDefault="005620D3" w:rsidP="005620D3">
      <w:pPr>
        <w:suppressAutoHyphens w:val="0"/>
        <w:autoSpaceDE w:val="0"/>
        <w:autoSpaceDN w:val="0"/>
        <w:adjustRightInd w:val="0"/>
        <w:ind w:left="4320" w:firstLine="72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Ярославской области</w:t>
      </w:r>
    </w:p>
    <w:p w:rsidR="005620D3" w:rsidRPr="00A24ECF" w:rsidRDefault="005620D3" w:rsidP="005620D3">
      <w:pPr>
        <w:suppressAutoHyphens w:val="0"/>
        <w:autoSpaceDE w:val="0"/>
        <w:autoSpaceDN w:val="0"/>
        <w:adjustRightInd w:val="0"/>
        <w:ind w:left="4320" w:firstLine="720"/>
        <w:rPr>
          <w:sz w:val="24"/>
          <w:szCs w:val="24"/>
          <w:lang w:eastAsia="en-US"/>
        </w:rPr>
      </w:pPr>
      <w:r>
        <w:rPr>
          <w:sz w:val="28"/>
          <w:szCs w:val="28"/>
          <w:lang w:eastAsia="en-US"/>
        </w:rPr>
        <w:t>от _____________ № _____</w:t>
      </w:r>
    </w:p>
    <w:p w:rsidR="00551BEB" w:rsidRDefault="00551BEB" w:rsidP="00551BEB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C654EC" w:rsidRPr="00C654EC" w:rsidRDefault="00C654EC" w:rsidP="00551BEB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4C0071" w:rsidRPr="004C0071" w:rsidRDefault="004C0071" w:rsidP="004C0071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4C0071">
        <w:rPr>
          <w:rFonts w:eastAsia="Calibri"/>
          <w:b/>
          <w:sz w:val="28"/>
          <w:szCs w:val="28"/>
          <w:lang w:eastAsia="en-US"/>
        </w:rPr>
        <w:t>ИЗМЕНЕНИЕ,</w:t>
      </w:r>
    </w:p>
    <w:p w:rsidR="004C0071" w:rsidRDefault="004C0071" w:rsidP="004C0071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вносимое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в П</w:t>
      </w:r>
      <w:r w:rsidRPr="004C0071">
        <w:rPr>
          <w:rFonts w:eastAsia="Calibri"/>
          <w:b/>
          <w:sz w:val="28"/>
          <w:szCs w:val="28"/>
          <w:lang w:eastAsia="en-US"/>
        </w:rPr>
        <w:t>орядок расходования средств,</w:t>
      </w:r>
    </w:p>
    <w:p w:rsidR="004C0071" w:rsidRPr="004C0071" w:rsidRDefault="004C0071" w:rsidP="004C0071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4C0071">
        <w:rPr>
          <w:rFonts w:eastAsia="Calibri"/>
          <w:b/>
          <w:sz w:val="28"/>
          <w:szCs w:val="28"/>
          <w:lang w:eastAsia="en-US"/>
        </w:rPr>
        <w:t xml:space="preserve"> образовавшихся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4C0071">
        <w:rPr>
          <w:rFonts w:eastAsia="Calibri"/>
          <w:b/>
          <w:sz w:val="28"/>
          <w:szCs w:val="28"/>
          <w:lang w:eastAsia="en-US"/>
        </w:rPr>
        <w:t>в результате взимания платы за предоставление социальных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4C0071">
        <w:rPr>
          <w:rFonts w:eastAsia="Calibri"/>
          <w:b/>
          <w:sz w:val="28"/>
          <w:szCs w:val="28"/>
          <w:lang w:eastAsia="en-US"/>
        </w:rPr>
        <w:t>услуг организациями социального обслуживания</w:t>
      </w:r>
    </w:p>
    <w:p w:rsidR="004C0071" w:rsidRDefault="004C0071" w:rsidP="004C0071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Я</w:t>
      </w:r>
      <w:r w:rsidRPr="004C0071">
        <w:rPr>
          <w:rFonts w:eastAsia="Calibri"/>
          <w:b/>
          <w:sz w:val="28"/>
          <w:szCs w:val="28"/>
          <w:lang w:eastAsia="en-US"/>
        </w:rPr>
        <w:t>рославской области</w:t>
      </w:r>
    </w:p>
    <w:p w:rsidR="005620D3" w:rsidRPr="00840431" w:rsidRDefault="005620D3" w:rsidP="005620D3">
      <w:pPr>
        <w:widowControl w:val="0"/>
        <w:tabs>
          <w:tab w:val="left" w:pos="4485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4E55EE" w:rsidRDefault="005620D3" w:rsidP="004E55EE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40431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 </w:t>
      </w:r>
      <w:r w:rsidR="004E55EE" w:rsidRPr="004E55EE">
        <w:rPr>
          <w:rFonts w:eastAsia="Calibri"/>
          <w:sz w:val="28"/>
          <w:szCs w:val="28"/>
          <w:lang w:eastAsia="en-US"/>
        </w:rPr>
        <w:t>Подпункт 1.</w:t>
      </w:r>
      <w:r w:rsidR="004E55EE">
        <w:rPr>
          <w:rFonts w:eastAsia="Calibri"/>
          <w:sz w:val="28"/>
          <w:szCs w:val="28"/>
          <w:lang w:eastAsia="en-US"/>
        </w:rPr>
        <w:t>4</w:t>
      </w:r>
      <w:r w:rsidR="004E55EE" w:rsidRPr="004E55EE">
        <w:rPr>
          <w:rFonts w:eastAsia="Calibri"/>
          <w:sz w:val="28"/>
          <w:szCs w:val="28"/>
          <w:lang w:eastAsia="en-US"/>
        </w:rPr>
        <w:t xml:space="preserve"> пункта 1 приоритетности и кодов классификации операций сектора государственного управления, являющихся приложением к Порядку, изложить в следующей редакции:</w:t>
      </w:r>
    </w:p>
    <w:p w:rsidR="004E55EE" w:rsidRDefault="004E55EE" w:rsidP="004E55EE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9"/>
        <w:tblW w:w="9399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843"/>
        <w:gridCol w:w="1418"/>
        <w:gridCol w:w="1984"/>
        <w:gridCol w:w="1919"/>
      </w:tblGrid>
      <w:tr w:rsidR="004E55EE" w:rsidRPr="004E55EE" w:rsidTr="004E55EE">
        <w:tc>
          <w:tcPr>
            <w:tcW w:w="817" w:type="dxa"/>
          </w:tcPr>
          <w:p w:rsidR="004E55EE" w:rsidRPr="004E55EE" w:rsidRDefault="004E55EE" w:rsidP="002923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№</w:t>
            </w:r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E55EE" w:rsidRPr="004E55EE" w:rsidRDefault="004E55EE" w:rsidP="002923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>п</w:t>
            </w:r>
            <w:proofErr w:type="gramEnd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/п </w:t>
            </w:r>
          </w:p>
        </w:tc>
        <w:tc>
          <w:tcPr>
            <w:tcW w:w="1418" w:type="dxa"/>
          </w:tcPr>
          <w:p w:rsidR="004E55EE" w:rsidRPr="004E55EE" w:rsidRDefault="004E55EE" w:rsidP="002923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Код </w:t>
            </w:r>
            <w:proofErr w:type="spellStart"/>
            <w:proofErr w:type="gramStart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>классифи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E55EE">
              <w:rPr>
                <w:rFonts w:eastAsiaTheme="minorHAnsi"/>
                <w:sz w:val="22"/>
                <w:szCs w:val="22"/>
                <w:lang w:eastAsia="en-US"/>
              </w:rPr>
              <w:t>кации</w:t>
            </w:r>
            <w:proofErr w:type="spellEnd"/>
            <w:proofErr w:type="gramEnd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 операций сектора государственного управления </w:t>
            </w:r>
          </w:p>
        </w:tc>
        <w:tc>
          <w:tcPr>
            <w:tcW w:w="1843" w:type="dxa"/>
          </w:tcPr>
          <w:p w:rsidR="004E55EE" w:rsidRPr="004E55EE" w:rsidRDefault="004E55EE" w:rsidP="002923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Наименование расходов </w:t>
            </w:r>
          </w:p>
        </w:tc>
        <w:tc>
          <w:tcPr>
            <w:tcW w:w="1418" w:type="dxa"/>
          </w:tcPr>
          <w:p w:rsidR="004E55EE" w:rsidRPr="004E55EE" w:rsidRDefault="004E55EE" w:rsidP="002923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>Муници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E55EE">
              <w:rPr>
                <w:rFonts w:eastAsiaTheme="minorHAnsi"/>
                <w:sz w:val="22"/>
                <w:szCs w:val="22"/>
                <w:lang w:eastAsia="en-US"/>
              </w:rPr>
              <w:t>пальные</w:t>
            </w:r>
            <w:proofErr w:type="spellEnd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 организации </w:t>
            </w:r>
            <w:proofErr w:type="gramStart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>социального</w:t>
            </w:r>
            <w:proofErr w:type="gramEnd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>обслужива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E55EE">
              <w:rPr>
                <w:rFonts w:eastAsiaTheme="minorHAnsi"/>
                <w:sz w:val="22"/>
                <w:szCs w:val="22"/>
                <w:lang w:eastAsia="en-US"/>
              </w:rPr>
              <w:t>ния</w:t>
            </w:r>
            <w:proofErr w:type="spellEnd"/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4" w:type="dxa"/>
          </w:tcPr>
          <w:p w:rsidR="004E55EE" w:rsidRPr="004E55EE" w:rsidRDefault="004E55EE" w:rsidP="002923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Государственные организации социального обслуживания "Социально-оздоровительный центр" и государственные организации социального обслуживания, за исключением организаций, предоставляющих социальные услуги в стационарной форме </w:t>
            </w:r>
          </w:p>
        </w:tc>
        <w:tc>
          <w:tcPr>
            <w:tcW w:w="1919" w:type="dxa"/>
          </w:tcPr>
          <w:p w:rsidR="004E55EE" w:rsidRPr="004E55EE" w:rsidRDefault="004E55EE" w:rsidP="002923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E55EE">
              <w:rPr>
                <w:rFonts w:eastAsiaTheme="minorHAnsi"/>
                <w:sz w:val="22"/>
                <w:szCs w:val="22"/>
                <w:lang w:eastAsia="en-US"/>
              </w:rPr>
              <w:t xml:space="preserve">Государственные организации социального обслуживания, предоставляющие социальные услуги в стационарной форме </w:t>
            </w:r>
          </w:p>
        </w:tc>
      </w:tr>
      <w:tr w:rsidR="004E55EE" w:rsidRPr="004E55EE" w:rsidTr="004E55EE">
        <w:tc>
          <w:tcPr>
            <w:tcW w:w="817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4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19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4E55EE" w:rsidRPr="004E55EE" w:rsidTr="004E55EE">
        <w:tc>
          <w:tcPr>
            <w:tcW w:w="817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1418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843" w:type="dxa"/>
          </w:tcPr>
          <w:p w:rsidR="004E55EE" w:rsidRPr="004E55EE" w:rsidRDefault="004E55EE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Увеличение стоимости материальных запасов, в том числе:</w:t>
            </w:r>
          </w:p>
        </w:tc>
        <w:tc>
          <w:tcPr>
            <w:tcW w:w="1418" w:type="dxa"/>
          </w:tcPr>
          <w:p w:rsidR="004E55EE" w:rsidRPr="002603D2" w:rsidRDefault="004E55EE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4E55EE" w:rsidRPr="002603D2" w:rsidRDefault="004E55EE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19" w:type="dxa"/>
          </w:tcPr>
          <w:p w:rsidR="004E55EE" w:rsidRPr="00682C58" w:rsidRDefault="004E55EE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82C58" w:rsidRPr="004E55EE" w:rsidTr="004E55EE">
        <w:tc>
          <w:tcPr>
            <w:tcW w:w="817" w:type="dxa"/>
          </w:tcPr>
          <w:p w:rsidR="00682C58" w:rsidRPr="004E55EE" w:rsidRDefault="00682C58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1.4.1.</w:t>
            </w:r>
          </w:p>
        </w:tc>
        <w:tc>
          <w:tcPr>
            <w:tcW w:w="1418" w:type="dxa"/>
          </w:tcPr>
          <w:p w:rsidR="00682C58" w:rsidRPr="004E55EE" w:rsidRDefault="00682C58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2C58">
              <w:rPr>
                <w:rFonts w:eastAsia="Calibri"/>
                <w:sz w:val="22"/>
                <w:szCs w:val="22"/>
                <w:lang w:eastAsia="en-US"/>
              </w:rPr>
              <w:t>341</w:t>
            </w:r>
          </w:p>
        </w:tc>
        <w:tc>
          <w:tcPr>
            <w:tcW w:w="1843" w:type="dxa"/>
          </w:tcPr>
          <w:p w:rsidR="00682C58" w:rsidRPr="004E55EE" w:rsidRDefault="00682C58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82C58">
              <w:rPr>
                <w:rFonts w:eastAsia="Calibri"/>
                <w:sz w:val="22"/>
                <w:szCs w:val="22"/>
                <w:lang w:eastAsia="en-US"/>
              </w:rPr>
              <w:t>Увеличение стоимости лекарственных препаратов и материалов, п</w:t>
            </w:r>
            <w:r>
              <w:rPr>
                <w:rFonts w:eastAsia="Calibri"/>
                <w:sz w:val="22"/>
                <w:szCs w:val="22"/>
                <w:lang w:eastAsia="en-US"/>
              </w:rPr>
              <w:t>рименяемых в медицинских целях</w:t>
            </w:r>
          </w:p>
        </w:tc>
        <w:tc>
          <w:tcPr>
            <w:tcW w:w="1418" w:type="dxa"/>
          </w:tcPr>
          <w:p w:rsidR="00682C58" w:rsidRPr="00682C58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84" w:type="dxa"/>
          </w:tcPr>
          <w:p w:rsidR="00682C58" w:rsidRPr="00682C58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19" w:type="dxa"/>
          </w:tcPr>
          <w:p w:rsidR="00682C58" w:rsidRPr="00682C58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</w:tr>
      <w:tr w:rsidR="00682C58" w:rsidRPr="004E55EE" w:rsidTr="00292333">
        <w:tc>
          <w:tcPr>
            <w:tcW w:w="817" w:type="dxa"/>
          </w:tcPr>
          <w:p w:rsidR="00682C58" w:rsidRDefault="00682C58" w:rsidP="004E55EE">
            <w:pPr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1.4.2</w:t>
            </w:r>
            <w:r w:rsidRPr="00890FD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</w:tcPr>
          <w:p w:rsidR="00682C58" w:rsidRPr="004E55EE" w:rsidRDefault="00682C58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82C58">
              <w:rPr>
                <w:rFonts w:eastAsia="Calibri"/>
                <w:sz w:val="22"/>
                <w:szCs w:val="22"/>
                <w:lang w:eastAsia="en-US"/>
              </w:rPr>
              <w:t>342</w:t>
            </w:r>
          </w:p>
        </w:tc>
        <w:tc>
          <w:tcPr>
            <w:tcW w:w="1843" w:type="dxa"/>
          </w:tcPr>
          <w:p w:rsidR="00682C58" w:rsidRPr="004E55EE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682C58">
              <w:rPr>
                <w:rFonts w:eastAsia="Calibri"/>
                <w:sz w:val="22"/>
                <w:szCs w:val="22"/>
                <w:lang w:eastAsia="en-US"/>
              </w:rPr>
              <w:t>Увеличен</w:t>
            </w:r>
            <w:r>
              <w:rPr>
                <w:rFonts w:eastAsia="Calibri"/>
                <w:sz w:val="22"/>
                <w:szCs w:val="22"/>
                <w:lang w:eastAsia="en-US"/>
              </w:rPr>
              <w:t>ие стоимости продуктов питания</w:t>
            </w:r>
          </w:p>
        </w:tc>
        <w:tc>
          <w:tcPr>
            <w:tcW w:w="1418" w:type="dxa"/>
          </w:tcPr>
          <w:p w:rsidR="00682C58" w:rsidRPr="00682C58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84" w:type="dxa"/>
          </w:tcPr>
          <w:p w:rsidR="00682C58" w:rsidRPr="00682C58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19" w:type="dxa"/>
          </w:tcPr>
          <w:p w:rsidR="00682C58" w:rsidRPr="00682C58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</w:tr>
      <w:tr w:rsidR="00682C58" w:rsidRPr="004E55EE" w:rsidTr="00292333">
        <w:tc>
          <w:tcPr>
            <w:tcW w:w="817" w:type="dxa"/>
          </w:tcPr>
          <w:p w:rsidR="00682C58" w:rsidRDefault="00682C58" w:rsidP="004E55EE">
            <w:pPr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1.4.3</w:t>
            </w:r>
            <w:r w:rsidRPr="00890FD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</w:tcPr>
          <w:p w:rsidR="00682C58" w:rsidRPr="004E55EE" w:rsidRDefault="00682C58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343 </w:t>
            </w:r>
          </w:p>
        </w:tc>
        <w:tc>
          <w:tcPr>
            <w:tcW w:w="1843" w:type="dxa"/>
          </w:tcPr>
          <w:p w:rsidR="00682C58" w:rsidRPr="004E55EE" w:rsidRDefault="00682C58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Увеличение стоимости горюче-смазочных материалов</w:t>
            </w:r>
          </w:p>
        </w:tc>
        <w:tc>
          <w:tcPr>
            <w:tcW w:w="1418" w:type="dxa"/>
          </w:tcPr>
          <w:p w:rsidR="00682C58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="00682C58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84" w:type="dxa"/>
          </w:tcPr>
          <w:p w:rsidR="00682C58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II</w:t>
            </w:r>
          </w:p>
        </w:tc>
        <w:tc>
          <w:tcPr>
            <w:tcW w:w="1919" w:type="dxa"/>
          </w:tcPr>
          <w:p w:rsidR="00682C58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II</w:t>
            </w:r>
          </w:p>
        </w:tc>
      </w:tr>
      <w:tr w:rsidR="002603D2" w:rsidRPr="004E55EE" w:rsidTr="00292333">
        <w:tc>
          <w:tcPr>
            <w:tcW w:w="817" w:type="dxa"/>
          </w:tcPr>
          <w:p w:rsidR="002603D2" w:rsidRDefault="002603D2" w:rsidP="00C363D4">
            <w:pPr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1.4.4</w:t>
            </w:r>
            <w:r w:rsidRPr="00890FD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</w:tcPr>
          <w:p w:rsidR="002603D2" w:rsidRPr="002603D2" w:rsidRDefault="002603D2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rPr>
                <w:rFonts w:eastAsia="Calibri"/>
                <w:sz w:val="22"/>
                <w:szCs w:val="22"/>
                <w:lang w:eastAsia="en-US"/>
              </w:rPr>
              <w:t>344</w:t>
            </w:r>
          </w:p>
        </w:tc>
        <w:tc>
          <w:tcPr>
            <w:tcW w:w="1843" w:type="dxa"/>
          </w:tcPr>
          <w:p w:rsidR="002603D2" w:rsidRPr="002603D2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t>Увеличение стоимости строительных материалов</w:t>
            </w:r>
          </w:p>
        </w:tc>
        <w:tc>
          <w:tcPr>
            <w:tcW w:w="1418" w:type="dxa"/>
          </w:tcPr>
          <w:p w:rsidR="002603D2" w:rsidRPr="002603D2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IV</w:t>
            </w:r>
          </w:p>
        </w:tc>
        <w:tc>
          <w:tcPr>
            <w:tcW w:w="1984" w:type="dxa"/>
          </w:tcPr>
          <w:p w:rsidR="002603D2" w:rsidRPr="004E55EE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IV</w:t>
            </w:r>
          </w:p>
        </w:tc>
        <w:tc>
          <w:tcPr>
            <w:tcW w:w="1919" w:type="dxa"/>
          </w:tcPr>
          <w:p w:rsidR="002603D2" w:rsidRPr="004E55EE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IV</w:t>
            </w:r>
          </w:p>
        </w:tc>
      </w:tr>
      <w:tr w:rsidR="002603D2" w:rsidRPr="004E55EE" w:rsidTr="00292333">
        <w:tc>
          <w:tcPr>
            <w:tcW w:w="817" w:type="dxa"/>
          </w:tcPr>
          <w:p w:rsidR="002603D2" w:rsidRDefault="002603D2" w:rsidP="00C363D4">
            <w:pPr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1.4.5</w:t>
            </w:r>
            <w:r w:rsidRPr="00890FD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</w:tcPr>
          <w:p w:rsidR="002603D2" w:rsidRPr="002603D2" w:rsidRDefault="002603D2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rPr>
                <w:rFonts w:eastAsia="Calibri"/>
                <w:sz w:val="22"/>
                <w:szCs w:val="22"/>
                <w:lang w:eastAsia="en-US"/>
              </w:rPr>
              <w:t>345</w:t>
            </w:r>
          </w:p>
        </w:tc>
        <w:tc>
          <w:tcPr>
            <w:tcW w:w="1843" w:type="dxa"/>
          </w:tcPr>
          <w:p w:rsidR="002603D2" w:rsidRPr="002603D2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t>Увеличение стоимости мягкого инвентаря</w:t>
            </w:r>
          </w:p>
        </w:tc>
        <w:tc>
          <w:tcPr>
            <w:tcW w:w="1418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84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19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</w:tr>
      <w:tr w:rsidR="002603D2" w:rsidRPr="004E55EE" w:rsidTr="00292333">
        <w:tc>
          <w:tcPr>
            <w:tcW w:w="817" w:type="dxa"/>
          </w:tcPr>
          <w:p w:rsidR="002603D2" w:rsidRDefault="002603D2" w:rsidP="00292333">
            <w:pPr>
              <w:jc w:val="center"/>
            </w:pPr>
            <w:r>
              <w:t>1.4.6.</w:t>
            </w:r>
          </w:p>
        </w:tc>
        <w:tc>
          <w:tcPr>
            <w:tcW w:w="1418" w:type="dxa"/>
          </w:tcPr>
          <w:p w:rsidR="002603D2" w:rsidRPr="002603D2" w:rsidRDefault="002603D2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rPr>
                <w:rFonts w:eastAsia="Calibri"/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1843" w:type="dxa"/>
          </w:tcPr>
          <w:p w:rsidR="002603D2" w:rsidRPr="002603D2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t>Увеличение стоимости прочих материальных запасов</w:t>
            </w:r>
          </w:p>
        </w:tc>
        <w:tc>
          <w:tcPr>
            <w:tcW w:w="1418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84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19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</w:tr>
      <w:tr w:rsidR="002603D2" w:rsidRPr="004E55EE" w:rsidTr="00292333">
        <w:tc>
          <w:tcPr>
            <w:tcW w:w="817" w:type="dxa"/>
          </w:tcPr>
          <w:p w:rsidR="002603D2" w:rsidRDefault="002603D2" w:rsidP="00292333">
            <w:pPr>
              <w:jc w:val="center"/>
            </w:pPr>
            <w:r>
              <w:t>1.4.7.</w:t>
            </w:r>
          </w:p>
        </w:tc>
        <w:tc>
          <w:tcPr>
            <w:tcW w:w="1418" w:type="dxa"/>
          </w:tcPr>
          <w:p w:rsidR="002603D2" w:rsidRPr="002603D2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rPr>
                <w:rFonts w:eastAsia="Calibri"/>
                <w:sz w:val="22"/>
                <w:szCs w:val="22"/>
                <w:lang w:eastAsia="en-US"/>
              </w:rPr>
              <w:t>347</w:t>
            </w:r>
          </w:p>
        </w:tc>
        <w:tc>
          <w:tcPr>
            <w:tcW w:w="1843" w:type="dxa"/>
          </w:tcPr>
          <w:p w:rsidR="002603D2" w:rsidRPr="002603D2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603D2">
              <w:t>Увеличение стоимости материальных запасов для целей капитальных вложений</w:t>
            </w:r>
          </w:p>
        </w:tc>
        <w:tc>
          <w:tcPr>
            <w:tcW w:w="1418" w:type="dxa"/>
          </w:tcPr>
          <w:p w:rsidR="002603D2" w:rsidRPr="004E55EE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IV</w:t>
            </w:r>
          </w:p>
        </w:tc>
        <w:tc>
          <w:tcPr>
            <w:tcW w:w="1984" w:type="dxa"/>
          </w:tcPr>
          <w:p w:rsidR="002603D2" w:rsidRPr="004E55EE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IV</w:t>
            </w:r>
          </w:p>
        </w:tc>
        <w:tc>
          <w:tcPr>
            <w:tcW w:w="1919" w:type="dxa"/>
          </w:tcPr>
          <w:p w:rsidR="002603D2" w:rsidRPr="004E55EE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IV</w:t>
            </w:r>
            <w:bookmarkStart w:id="0" w:name="_GoBack"/>
            <w:bookmarkEnd w:id="0"/>
          </w:p>
        </w:tc>
      </w:tr>
      <w:tr w:rsidR="002603D2" w:rsidRPr="004E55EE" w:rsidTr="004E55EE">
        <w:tc>
          <w:tcPr>
            <w:tcW w:w="817" w:type="dxa"/>
          </w:tcPr>
          <w:p w:rsidR="002603D2" w:rsidRPr="004E55EE" w:rsidRDefault="002603D2" w:rsidP="002603D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1.4.8</w:t>
            </w:r>
            <w:r w:rsidRPr="00890FD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</w:tcPr>
          <w:p w:rsidR="002603D2" w:rsidRPr="004E55EE" w:rsidRDefault="002603D2" w:rsidP="00682C5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349</w:t>
            </w:r>
          </w:p>
        </w:tc>
        <w:tc>
          <w:tcPr>
            <w:tcW w:w="1843" w:type="dxa"/>
          </w:tcPr>
          <w:p w:rsidR="002603D2" w:rsidRPr="004E55EE" w:rsidRDefault="002603D2" w:rsidP="004E55E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Увеличение стоимости прочих материальных запасов однократного применения</w:t>
            </w:r>
          </w:p>
        </w:tc>
        <w:tc>
          <w:tcPr>
            <w:tcW w:w="1418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84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919" w:type="dxa"/>
          </w:tcPr>
          <w:p w:rsidR="002603D2" w:rsidRPr="00682C58" w:rsidRDefault="002603D2" w:rsidP="0029233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</w:p>
        </w:tc>
      </w:tr>
    </w:tbl>
    <w:p w:rsidR="004E55EE" w:rsidRDefault="004E55EE" w:rsidP="004E55EE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4E55EE" w:rsidRDefault="004E55EE" w:rsidP="00D0290C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sectPr w:rsidR="004E55EE" w:rsidSect="003671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DBA" w:rsidRDefault="00DC3DBA" w:rsidP="003671CB">
      <w:r>
        <w:separator/>
      </w:r>
    </w:p>
  </w:endnote>
  <w:endnote w:type="continuationSeparator" w:id="0">
    <w:p w:rsidR="00DC3DBA" w:rsidRDefault="00DC3DBA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DBA" w:rsidRDefault="00DC3DBA" w:rsidP="003671CB">
      <w:r>
        <w:separator/>
      </w:r>
    </w:p>
  </w:footnote>
  <w:footnote w:type="continuationSeparator" w:id="0">
    <w:p w:rsidR="00DC3DBA" w:rsidRDefault="00DC3DBA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15A5E"/>
    <w:rsid w:val="00022D45"/>
    <w:rsid w:val="0003364F"/>
    <w:rsid w:val="00087704"/>
    <w:rsid w:val="0009494B"/>
    <w:rsid w:val="000C49D0"/>
    <w:rsid w:val="001229A1"/>
    <w:rsid w:val="00133C90"/>
    <w:rsid w:val="00137F6A"/>
    <w:rsid w:val="00176E34"/>
    <w:rsid w:val="001E2875"/>
    <w:rsid w:val="001F66C3"/>
    <w:rsid w:val="002603D2"/>
    <w:rsid w:val="002832F4"/>
    <w:rsid w:val="00295F88"/>
    <w:rsid w:val="002B6216"/>
    <w:rsid w:val="002B6F6B"/>
    <w:rsid w:val="003050DE"/>
    <w:rsid w:val="003342E0"/>
    <w:rsid w:val="00342618"/>
    <w:rsid w:val="003671CB"/>
    <w:rsid w:val="00377048"/>
    <w:rsid w:val="00394AF7"/>
    <w:rsid w:val="003B1CAF"/>
    <w:rsid w:val="003E6546"/>
    <w:rsid w:val="003E6ED1"/>
    <w:rsid w:val="00407135"/>
    <w:rsid w:val="00435F70"/>
    <w:rsid w:val="004A4124"/>
    <w:rsid w:val="004B7A5F"/>
    <w:rsid w:val="004C0071"/>
    <w:rsid w:val="004C7E4F"/>
    <w:rsid w:val="004E55EE"/>
    <w:rsid w:val="004E5C1E"/>
    <w:rsid w:val="004F65B5"/>
    <w:rsid w:val="00513D84"/>
    <w:rsid w:val="005179E7"/>
    <w:rsid w:val="005305ED"/>
    <w:rsid w:val="00537B18"/>
    <w:rsid w:val="00544D77"/>
    <w:rsid w:val="00551BEB"/>
    <w:rsid w:val="005620D3"/>
    <w:rsid w:val="005813F7"/>
    <w:rsid w:val="005D490A"/>
    <w:rsid w:val="005E09E8"/>
    <w:rsid w:val="00613574"/>
    <w:rsid w:val="0068108E"/>
    <w:rsid w:val="00682C58"/>
    <w:rsid w:val="006964FE"/>
    <w:rsid w:val="00696C65"/>
    <w:rsid w:val="006C1098"/>
    <w:rsid w:val="007025B6"/>
    <w:rsid w:val="00771BA8"/>
    <w:rsid w:val="0079025A"/>
    <w:rsid w:val="007A4B26"/>
    <w:rsid w:val="007D08E9"/>
    <w:rsid w:val="007E5A6C"/>
    <w:rsid w:val="008016B6"/>
    <w:rsid w:val="008134BC"/>
    <w:rsid w:val="008275B7"/>
    <w:rsid w:val="008359EC"/>
    <w:rsid w:val="00835CF9"/>
    <w:rsid w:val="00852411"/>
    <w:rsid w:val="00853CF0"/>
    <w:rsid w:val="00861723"/>
    <w:rsid w:val="008A7818"/>
    <w:rsid w:val="008E306E"/>
    <w:rsid w:val="009612A5"/>
    <w:rsid w:val="00986984"/>
    <w:rsid w:val="009B4522"/>
    <w:rsid w:val="009D34CA"/>
    <w:rsid w:val="009D72FD"/>
    <w:rsid w:val="009F0F22"/>
    <w:rsid w:val="00A02BCA"/>
    <w:rsid w:val="00A20E9A"/>
    <w:rsid w:val="00A32E19"/>
    <w:rsid w:val="00A342E1"/>
    <w:rsid w:val="00A35EA2"/>
    <w:rsid w:val="00A94344"/>
    <w:rsid w:val="00AC43C3"/>
    <w:rsid w:val="00B238D3"/>
    <w:rsid w:val="00B42FE9"/>
    <w:rsid w:val="00B76830"/>
    <w:rsid w:val="00BA367E"/>
    <w:rsid w:val="00C654EC"/>
    <w:rsid w:val="00C66D16"/>
    <w:rsid w:val="00CD6B46"/>
    <w:rsid w:val="00D0290C"/>
    <w:rsid w:val="00D24877"/>
    <w:rsid w:val="00D44A47"/>
    <w:rsid w:val="00D879BA"/>
    <w:rsid w:val="00D95FBC"/>
    <w:rsid w:val="00DA3AC1"/>
    <w:rsid w:val="00DC2CC8"/>
    <w:rsid w:val="00DC30CF"/>
    <w:rsid w:val="00DC3DBA"/>
    <w:rsid w:val="00E10569"/>
    <w:rsid w:val="00E4638F"/>
    <w:rsid w:val="00EC76DB"/>
    <w:rsid w:val="00EF6496"/>
    <w:rsid w:val="00F46E70"/>
    <w:rsid w:val="00FC0BC9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character" w:styleId="a7">
    <w:name w:val="Hyperlink"/>
    <w:rsid w:val="005620D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179E7"/>
    <w:pPr>
      <w:ind w:left="720"/>
      <w:contextualSpacing/>
    </w:pPr>
  </w:style>
  <w:style w:type="table" w:styleId="a9">
    <w:name w:val="Table Grid"/>
    <w:basedOn w:val="a1"/>
    <w:uiPriority w:val="59"/>
    <w:rsid w:val="004E5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682C5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character" w:styleId="a7">
    <w:name w:val="Hyperlink"/>
    <w:rsid w:val="005620D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179E7"/>
    <w:pPr>
      <w:ind w:left="720"/>
      <w:contextualSpacing/>
    </w:pPr>
  </w:style>
  <w:style w:type="table" w:styleId="a9">
    <w:name w:val="Table Grid"/>
    <w:basedOn w:val="a1"/>
    <w:uiPriority w:val="59"/>
    <w:rsid w:val="004E5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682C5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Балданова Любовь Балчиновна</cp:lastModifiedBy>
  <cp:revision>66</cp:revision>
  <cp:lastPrinted>2023-03-26T11:34:00Z</cp:lastPrinted>
  <dcterms:created xsi:type="dcterms:W3CDTF">2019-02-05T11:03:00Z</dcterms:created>
  <dcterms:modified xsi:type="dcterms:W3CDTF">2023-06-05T13:13:00Z</dcterms:modified>
</cp:coreProperties>
</file>